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PROJETO DE LEI ORDINÁRIA Nº _________ DE 14 DE FEVEREIRO DE 2025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Vereador Policial Federal Suender - PL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401.5748031496064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Institui Programa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“Educando contra a Dengue”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promove a troca de materiais recicláveis por materiais escolares no município de Anápolis e dá outras providências.</w:t>
      </w:r>
    </w:p>
    <w:p w:rsidR="00000000" w:rsidDel="00000000" w:rsidP="00000000" w:rsidRDefault="00000000" w:rsidRPr="00000000" w14:paraId="00000006">
      <w:pPr>
        <w:spacing w:after="0" w:line="240" w:lineRule="auto"/>
        <w:ind w:left="3401.5748031496064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 CÂMARA MUNICIPAL DE ANÁPOLIS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aprovou e eu,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PREFEITO MUNICIPAL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sanciono a seguinte lei: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1º.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Fica instituído, no âmbito do Município de Anápolis, o Programa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“Educando contra a Dengue”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promove 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Troca de Materiais Recicláveis por Materiais Escolares, a fim de combater os focos de dengue, promover a sustentabilidade ambiental, incentivar a reciclagem e auxiliar as famílias no acesso a materiais escolares, especialmente no início do ano letivo.</w:t>
      </w:r>
    </w:p>
    <w:p w:rsidR="00000000" w:rsidDel="00000000" w:rsidP="00000000" w:rsidRDefault="00000000" w:rsidRPr="00000000" w14:paraId="0000000C">
      <w:pPr>
        <w:spacing w:after="0" w:line="240" w:lineRule="auto"/>
        <w:ind w:left="1133.858267716535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2º.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O programa será executado pela Secretaria Municipal de Obras, Meio Ambiente e Serviços Urbanos em parceria com a Secretaria Municipal de Educação, a Secretaria Municipal de Saúde e empresas de gestão ambiental.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3°.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São objetivos específicos do programa: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Promover a conscientização ambiental e a importância da reciclagem entre os cidadãos, especialmente no combate à dengue;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Reduzir a quantidade de resíduos sólidos descartados inadequadamente no meio ambiente;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Contribuir para a diminuição dos focos de doenças, como a dengue, causadas pelo acúmulo de lixo;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Auxiliar as famílias na aquisição de materiais escolares para seus filhos, contribuindo para a educação e o bem-estar das crianças e jovens.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4º.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 administração municipal poderá firmar convênios e parcerias com empresas privadas, e outras entidades, tanto para o fornecimento dos materiais escolares quanto para a gestão dos materiais recicláveis recolhidos, e para a efetiva implementação do programa.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5º.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administração municipal providenciará um ponto central de coleta para a campanha, localizado em local estratégico e acessível à população, atentando-se a não causar transtornos à população circundante e reduzir possíveis danos ambientais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§1º.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Realizar-se-ão mutirões de coleta e troca de materiais recicláveis por materiais escolares, bairro a bairro, segundo cronograma próprio.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§2º.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materiais recicláveis recolhidos no ponto central e nos mutirões deverão, no prazo de 24 (vinte e quatro) horas, ser retirados do local e encaminhados imediatamente à reciclagem.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§3º.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 localização do ponto central de coleta, dos mutirões e as datas em que se realizarão serão amplamente divulgados com suficiente antecedência.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6º.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Será elaborada e divulgada, antecipadamente,  uma tabela de equivalência determinando quais os materiais recicláveis aceitos e qual a sua quantidade necessária para obtenção de cada item de material escolar.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7º.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Serão realizadas atividades de conscientização e educação ambiental, incluindo campanhas de divulgação, palestras e workshops, distribuição de materiais informativos, dentre outras.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8º.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As despesas decorrentes da execução desta lei correrão por conta de dotações orçamentárias próprias, suplementadas se necessário.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9º.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Câmara Municipal de Anápolis, 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POLICIAL FEDERAL SUENDER</w:t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Vereador - 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 presente projeto de lei tem como objetivo instituir, no âmbito do Município de Anápolis, o Programa "Educando contra a Dengue". Este programa promove a troca de materiais recicláveis por materiais escolares, visando combater os focos de dengue, promover a sustentabilidade ambiental, incentivar a reciclagem e auxiliar as famílias no acesso a materiais escolares, especialmente no início do ano letivo.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proposta encontra respaldo na Constituição Federal do Brasil, especificamente nos artigos 196, 200 e 225. O artigo 196 estabelece que a saúde é direito de todos e dever do Estado, garantindo políticas sociais e econômicas que visem à redução do risco de doenças. O artigo 200, inciso II, atribui ao Sistema Único de Saúde (SUS) a competência para executar ações de vigilância epidemiológica, que incluem o combate ao vetor da dengue. O artigo 225, por sua vez, assegura a todos o direito a um meio ambiente ecologicamente equilibrado e impõe ao poder público o dever de defendê-lo e preservá-lo para as presentes e futuras gerações, promovendo a educação ambiental.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 programa "Educando contra a Dengue" trará múltiplos benefícios para a comunidade. Em primeiro lugar, a coleta de materiais recicláveis, como garrafas plásticas, latas e outros recipientes que podem acumular água, contribuirá diretamente para a redução dos focos de proliferação do mosquito Aedes aegypti, transmissor da dengue. A eliminação desses objetos reduz as possibilidades de acúmulo de água parada, ambiente propício para a reprodução do mosquito, diminuindo assim a incidência da doença.</w:t>
      </w:r>
    </w:p>
    <w:p w:rsidR="00000000" w:rsidDel="00000000" w:rsidP="00000000" w:rsidRDefault="00000000" w:rsidRPr="00000000" w14:paraId="00000035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Além disso, o programa promoverá a sustentabilidade ambiental ao incentivar a reciclagem de materiais que seriam descartados indevidamente no meio ambiente. Essa prática contribui para a preservação dos recursos naturais e para a conscientização da população sobre a importância da gestão adequada dos resíduos sólidos.</w:t>
      </w:r>
    </w:p>
    <w:p w:rsidR="00000000" w:rsidDel="00000000" w:rsidP="00000000" w:rsidRDefault="00000000" w:rsidRPr="00000000" w14:paraId="00000036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Outro aspecto relevante é o apoio às famílias no acesso a materiais escolares. A troca de materiais recicláveis por itens escolares proporcionará uma ajuda significativa, especialmente no início do ano letivo, aliviando o peso financeiro sobre as famílias de baixa renda e incentivando a educação das crianças e adolescentes.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ind w:firstLine="566.9291338582675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 programa "Educando contra a Dengue" representa uma iniciativa inovadora e multidisciplinar que une saúde pública, educação e sustentabilidade ambiental. A fundamentação jurídica e constitucional respalda a importância de ações integradas para a promoção da saúde, a preservação do meio ambiente e o apoio às famílias vulneráveis. A implementação deste programa no Município de Anápolis contribuirá significativamente para a redução dos casos de dengue, a promoção da reciclagem e o fortalecimento da educação, beneficiando toda a comunidade.</w:t>
      </w:r>
    </w:p>
    <w:p w:rsidR="00000000" w:rsidDel="00000000" w:rsidP="00000000" w:rsidRDefault="00000000" w:rsidRPr="00000000" w14:paraId="00000038">
      <w:pPr>
        <w:spacing w:after="0" w:before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firstLine="72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Câmara Municipal de Anápolis,</w:t>
      </w:r>
    </w:p>
    <w:p w:rsidR="00000000" w:rsidDel="00000000" w:rsidP="00000000" w:rsidRDefault="00000000" w:rsidRPr="00000000" w14:paraId="0000003A">
      <w:pPr>
        <w:spacing w:after="0" w:before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POLICIAL FEDERAL SUENDER</w:t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Vereador - PL</w:t>
      </w:r>
    </w:p>
    <w:sectPr>
      <w:headerReference r:id="rId6" w:type="default"/>
      <w:pgSz w:h="16834" w:w="11909" w:orient="portrait"/>
      <w:pgMar w:bottom="1417.3228346456694" w:top="2551.181102362205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495644" cy="63149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5644" cy="6314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